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1763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color w:val="000000"/>
          <w:kern w:val="0"/>
          <w:lang w:eastAsia="pl-PL"/>
          <w14:ligatures w14:val="none"/>
        </w:rPr>
      </w:pPr>
      <w:r w:rsidRPr="00866DE0">
        <w:rPr>
          <w:rFonts w:ascii="Times New Roman" w:eastAsia="Aptos" w:hAnsi="Times New Roman" w:cs="Times New Roman"/>
          <w:b/>
          <w:bCs/>
          <w:color w:val="000000"/>
          <w:kern w:val="0"/>
          <w:sz w:val="22"/>
          <w:szCs w:val="22"/>
          <w:u w:val="single"/>
          <w:lang w:eastAsia="pl-PL"/>
          <w14:ligatures w14:val="none"/>
        </w:rPr>
        <w:t>ABY WYSTAWIĆ UBEZPIECZENIE:</w:t>
      </w:r>
    </w:p>
    <w:p w14:paraId="7422F2C0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Source Sans Pro" w:eastAsia="Aptos" w:hAnsi="Source Sans Pro" w:cs="Calibri"/>
          <w:color w:val="555555"/>
          <w:kern w:val="0"/>
          <w:sz w:val="20"/>
          <w:szCs w:val="20"/>
          <w:lang w:eastAsia="pl-PL"/>
          <w14:ligatures w14:val="none"/>
        </w:rPr>
      </w:pPr>
    </w:p>
    <w:p w14:paraId="7BC79C05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Source Sans Pro" w:eastAsia="Aptos" w:hAnsi="Source Sans Pro" w:cs="Calibri"/>
          <w:color w:val="555555"/>
          <w:kern w:val="0"/>
          <w:sz w:val="20"/>
          <w:szCs w:val="20"/>
          <w:lang w:eastAsia="pl-PL"/>
          <w14:ligatures w14:val="none"/>
        </w:rPr>
      </w:pPr>
      <w:r w:rsidRPr="00866DE0">
        <w:rPr>
          <w:rFonts w:ascii="Times New Roman" w:eastAsia="Aptos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Proszę wejść w link</w:t>
      </w:r>
      <w:r w:rsidRPr="00866DE0">
        <w:rPr>
          <w:rFonts w:ascii="Times New Roman" w:eastAsia="Aptos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 </w:t>
      </w:r>
      <w:hyperlink r:id="rId4" w:history="1">
        <w:r w:rsidRPr="00866DE0">
          <w:rPr>
            <w:rFonts w:ascii="Source Sans Pro" w:eastAsia="Aptos" w:hAnsi="Source Sans Pro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https://ubestrefa.pl/home</w:t>
        </w:r>
      </w:hyperlink>
    </w:p>
    <w:p w14:paraId="33B957CA" w14:textId="77777777" w:rsidR="00866DE0" w:rsidRPr="00866DE0" w:rsidRDefault="00866DE0" w:rsidP="00866DE0">
      <w:pPr>
        <w:spacing w:after="0" w:line="240" w:lineRule="auto"/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</w:pPr>
    </w:p>
    <w:p w14:paraId="6869B07B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Times New Roman" w:eastAsia="Aptos" w:hAnsi="Times New Roman" w:cs="Times New Roman"/>
          <w:color w:val="000000"/>
          <w:kern w:val="0"/>
          <w:lang w:eastAsia="pl-PL"/>
          <w14:ligatures w14:val="none"/>
        </w:rPr>
      </w:pPr>
      <w:r w:rsidRPr="00866DE0">
        <w:rPr>
          <w:rFonts w:ascii="Times New Roman" w:eastAsia="Aptos" w:hAnsi="Times New Roman" w:cs="Times New Roman"/>
          <w:color w:val="000000"/>
          <w:kern w:val="0"/>
          <w:lang w:eastAsia="pl-PL"/>
          <w14:ligatures w14:val="none"/>
        </w:rPr>
        <w:t>W tym roku przygotowaliśmy 9 propozycji ubezpieczenia.</w:t>
      </w:r>
      <w:r w:rsidRPr="00866DE0">
        <w:rPr>
          <w:rFonts w:ascii="Times New Roman" w:eastAsia="Aptos" w:hAnsi="Times New Roman" w:cs="Times New Roman"/>
          <w:color w:val="000000"/>
          <w:kern w:val="0"/>
          <w:lang w:eastAsia="pl-PL"/>
          <w14:ligatures w14:val="none"/>
        </w:rPr>
        <w:br/>
        <w:t>Kody do wszystkich ofert znajdują się poniżej.</w:t>
      </w:r>
    </w:p>
    <w:p w14:paraId="39A43F31" w14:textId="77777777" w:rsidR="00866DE0" w:rsidRPr="00866DE0" w:rsidRDefault="00866DE0" w:rsidP="00866DE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D1912D7" w14:textId="77777777" w:rsidR="00866DE0" w:rsidRPr="00866DE0" w:rsidRDefault="00866DE0" w:rsidP="00866DE0">
      <w:pPr>
        <w:spacing w:after="0" w:line="240" w:lineRule="auto"/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</w:pPr>
      <w:r w:rsidRPr="00866DE0"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  <w:t>kod do Propozycji 1, 2 i 3 ( kolejno za 40, 45 i 55 PLN): </w:t>
      </w:r>
      <w:r w:rsidRPr="00866DE0">
        <w:rPr>
          <w:rFonts w:ascii="Calibri" w:eastAsia="Aptos" w:hAnsi="Calibri" w:cs="Calibri"/>
          <w:color w:val="006FC9"/>
          <w:kern w:val="0"/>
          <w:lang w:eastAsia="pl-PL"/>
          <w14:ligatures w14:val="none"/>
        </w:rPr>
        <w:t>5km6n9</w:t>
      </w:r>
    </w:p>
    <w:p w14:paraId="75F4AC5A" w14:textId="77777777" w:rsidR="00866DE0" w:rsidRPr="00866DE0" w:rsidRDefault="00866DE0" w:rsidP="00866DE0">
      <w:pPr>
        <w:spacing w:after="0" w:line="240" w:lineRule="auto"/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</w:pPr>
      <w:r w:rsidRPr="00866DE0"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  <w:t>kod do Propozycji 4, 5 i 6 (kolejno za 70, 130 i 190 PLN):</w:t>
      </w:r>
      <w:r w:rsidRPr="00866DE0">
        <w:rPr>
          <w:rFonts w:ascii="Calibri" w:eastAsia="Aptos" w:hAnsi="Calibri" w:cs="Calibri"/>
          <w:color w:val="006FC9"/>
          <w:kern w:val="0"/>
          <w:lang w:eastAsia="pl-PL"/>
          <w14:ligatures w14:val="none"/>
        </w:rPr>
        <w:t> x1wl03</w:t>
      </w:r>
    </w:p>
    <w:p w14:paraId="4684E86A" w14:textId="77777777" w:rsidR="00866DE0" w:rsidRPr="00866DE0" w:rsidRDefault="00866DE0" w:rsidP="00866DE0">
      <w:pPr>
        <w:spacing w:after="0" w:line="240" w:lineRule="auto"/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</w:pPr>
      <w:r w:rsidRPr="00866DE0"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  <w:t>kod do Propozycji 7, 8 i 9 (kolejno za 290, 450 i 660 PLN):</w:t>
      </w:r>
      <w:r w:rsidRPr="00866DE0">
        <w:rPr>
          <w:rFonts w:ascii="Calibri" w:eastAsia="Aptos" w:hAnsi="Calibri" w:cs="Calibri"/>
          <w:color w:val="006FC9"/>
          <w:kern w:val="0"/>
          <w:lang w:eastAsia="pl-PL"/>
          <w14:ligatures w14:val="none"/>
        </w:rPr>
        <w:t> 1y6x3q</w:t>
      </w:r>
    </w:p>
    <w:p w14:paraId="73D4FDC0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Source Sans Pro" w:eastAsia="Aptos" w:hAnsi="Source Sans Pro" w:cs="Calibri"/>
          <w:color w:val="555555"/>
          <w:kern w:val="0"/>
          <w:sz w:val="20"/>
          <w:szCs w:val="20"/>
          <w:lang w:eastAsia="pl-PL"/>
          <w14:ligatures w14:val="none"/>
        </w:rPr>
      </w:pPr>
    </w:p>
    <w:p w14:paraId="4D17A762" w14:textId="77777777" w:rsidR="00866DE0" w:rsidRPr="00866DE0" w:rsidRDefault="00866DE0" w:rsidP="00866DE0">
      <w:pPr>
        <w:shd w:val="clear" w:color="auto" w:fill="FFFFFF"/>
        <w:spacing w:after="0" w:line="240" w:lineRule="auto"/>
        <w:rPr>
          <w:rFonts w:ascii="Source Sans Pro" w:eastAsia="Aptos" w:hAnsi="Source Sans Pro" w:cs="Calibri"/>
          <w:color w:val="555555"/>
          <w:kern w:val="0"/>
          <w:sz w:val="20"/>
          <w:szCs w:val="20"/>
          <w:lang w:eastAsia="pl-PL"/>
          <w14:ligatures w14:val="none"/>
        </w:rPr>
      </w:pPr>
      <w:r w:rsidRPr="00866DE0">
        <w:rPr>
          <w:rFonts w:ascii="Times New Roman" w:eastAsia="Aptos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  <w:t>Po wpisaniu interesującego nas kodu system poprowadzi do płatności. W przypadku pytań proszę o kontakt.</w:t>
      </w:r>
    </w:p>
    <w:p w14:paraId="1F7D4587" w14:textId="77777777" w:rsidR="00866DE0" w:rsidRPr="00866DE0" w:rsidRDefault="00866DE0" w:rsidP="00866DE0">
      <w:pPr>
        <w:spacing w:after="0" w:line="240" w:lineRule="auto"/>
        <w:rPr>
          <w:rFonts w:ascii="Calibri" w:eastAsia="Aptos" w:hAnsi="Calibri" w:cs="Calibri"/>
          <w:color w:val="000000"/>
          <w:kern w:val="0"/>
          <w:lang w:eastAsia="pl-PL"/>
          <w14:ligatures w14:val="none"/>
        </w:rPr>
      </w:pPr>
    </w:p>
    <w:p w14:paraId="1ECAD0C6" w14:textId="77777777" w:rsidR="0048168C" w:rsidRDefault="0048168C"/>
    <w:sectPr w:rsidR="0048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E0"/>
    <w:rsid w:val="0048168C"/>
    <w:rsid w:val="00866DE0"/>
    <w:rsid w:val="00A34C3B"/>
    <w:rsid w:val="00B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5478"/>
  <w15:chartTrackingRefBased/>
  <w15:docId w15:val="{15412880-3FC4-45C8-9D6F-4BD2EB57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D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6D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6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6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6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6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6D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6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6D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6D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6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estrefa.pl/ho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 Beata</dc:creator>
  <cp:keywords/>
  <dc:description/>
  <cp:lastModifiedBy>Chojnacka Beata</cp:lastModifiedBy>
  <cp:revision>1</cp:revision>
  <dcterms:created xsi:type="dcterms:W3CDTF">2025-09-30T11:56:00Z</dcterms:created>
  <dcterms:modified xsi:type="dcterms:W3CDTF">2025-09-30T11:57:00Z</dcterms:modified>
</cp:coreProperties>
</file>